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07" w:rsidRPr="009976F4" w:rsidRDefault="00F11A07" w:rsidP="00F11A07">
      <w:pPr>
        <w:tabs>
          <w:tab w:val="left" w:pos="2997"/>
        </w:tabs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>Рецензия</w:t>
      </w:r>
    </w:p>
    <w:p w:rsidR="00F11A07" w:rsidRPr="009976F4" w:rsidRDefault="00F11A07" w:rsidP="00F11A07">
      <w:pPr>
        <w:tabs>
          <w:tab w:val="left" w:pos="2997"/>
        </w:tabs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 xml:space="preserve">На программу учебного предмета «Игра на фортепиано» дополнительной </w:t>
      </w:r>
      <w:proofErr w:type="spellStart"/>
      <w:r w:rsidRPr="009976F4">
        <w:rPr>
          <w:b/>
          <w:sz w:val="32"/>
          <w:szCs w:val="32"/>
        </w:rPr>
        <w:t>предпрофессиональной</w:t>
      </w:r>
      <w:proofErr w:type="spellEnd"/>
      <w:r w:rsidRPr="009976F4">
        <w:rPr>
          <w:b/>
          <w:sz w:val="32"/>
          <w:szCs w:val="32"/>
        </w:rPr>
        <w:t xml:space="preserve"> образовательной программы в области музыкального искусства «Фортепиано» разработан</w:t>
      </w:r>
      <w:r>
        <w:rPr>
          <w:b/>
          <w:sz w:val="32"/>
          <w:szCs w:val="32"/>
        </w:rPr>
        <w:t>а</w:t>
      </w:r>
    </w:p>
    <w:p w:rsidR="00F11A07" w:rsidRPr="009976F4" w:rsidRDefault="00F11A07" w:rsidP="00F11A07">
      <w:pPr>
        <w:tabs>
          <w:tab w:val="left" w:pos="2997"/>
        </w:tabs>
        <w:jc w:val="center"/>
        <w:rPr>
          <w:b/>
          <w:sz w:val="32"/>
          <w:szCs w:val="32"/>
        </w:rPr>
      </w:pPr>
      <w:r w:rsidRPr="009976F4">
        <w:rPr>
          <w:b/>
          <w:sz w:val="32"/>
          <w:szCs w:val="32"/>
        </w:rPr>
        <w:t xml:space="preserve">педагогом дополнительного образования МКУ ДО ДДТ </w:t>
      </w:r>
      <w:proofErr w:type="spellStart"/>
      <w:r w:rsidRPr="009976F4">
        <w:rPr>
          <w:b/>
          <w:sz w:val="32"/>
          <w:szCs w:val="32"/>
        </w:rPr>
        <w:t>Зугумовой</w:t>
      </w:r>
      <w:proofErr w:type="spellEnd"/>
      <w:r w:rsidRPr="009976F4">
        <w:rPr>
          <w:b/>
          <w:sz w:val="32"/>
          <w:szCs w:val="32"/>
        </w:rPr>
        <w:t xml:space="preserve"> </w:t>
      </w:r>
      <w:proofErr w:type="spellStart"/>
      <w:r w:rsidRPr="009976F4">
        <w:rPr>
          <w:b/>
          <w:sz w:val="32"/>
          <w:szCs w:val="32"/>
        </w:rPr>
        <w:t>Гульнарой</w:t>
      </w:r>
      <w:proofErr w:type="spellEnd"/>
      <w:r w:rsidRPr="009976F4">
        <w:rPr>
          <w:b/>
          <w:sz w:val="32"/>
          <w:szCs w:val="32"/>
        </w:rPr>
        <w:t xml:space="preserve"> </w:t>
      </w:r>
      <w:proofErr w:type="spellStart"/>
      <w:r w:rsidRPr="009976F4">
        <w:rPr>
          <w:b/>
          <w:sz w:val="32"/>
          <w:szCs w:val="32"/>
        </w:rPr>
        <w:t>Агалатиповной</w:t>
      </w:r>
      <w:proofErr w:type="spellEnd"/>
      <w:r w:rsidRPr="009976F4">
        <w:rPr>
          <w:b/>
          <w:sz w:val="32"/>
          <w:szCs w:val="32"/>
        </w:rPr>
        <w:t>.</w:t>
      </w:r>
    </w:p>
    <w:p w:rsidR="00F11A07" w:rsidRPr="009976F4" w:rsidRDefault="00F11A07" w:rsidP="00F11A07">
      <w:pPr>
        <w:tabs>
          <w:tab w:val="left" w:pos="2997"/>
        </w:tabs>
        <w:rPr>
          <w:sz w:val="28"/>
          <w:szCs w:val="28"/>
        </w:rPr>
      </w:pPr>
      <w:r w:rsidRPr="009976F4">
        <w:rPr>
          <w:sz w:val="28"/>
          <w:szCs w:val="28"/>
        </w:rPr>
        <w:t xml:space="preserve">        Программа разработана на основе и с учетом федеральных государственных требований к дополнительной образовательной программе в области музыкального  искусства «Фортепиано». 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Программа рассчитана на 3 года обучения, обучения на возраст от 7 до 17 лет.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Оформление и структура программы соответствует нормативным требованиям.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 Программа состоит из пояснительной записки, содержания учебного предмета «Игра на фортепиано», требований к уровню подготовки учащихся форм и методов контроля, системы оценок, методического обеспечения учебного процесса.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Учебный материал систематизирован в трех этапах: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1.  Обучение игры на Фортепиано.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2. Развитие творческих исполнительских способностей.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3. Самостоятельная работа учащихся над произведением.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>Разработчик дает обоснование необходимости каждого раздела в программе  и определяет содержание разделов.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  По каждому году обучения разработаны требования к знаниям, учениям. Определены формы контроля и разработаны критерии оценки для аттестации </w:t>
      </w:r>
      <w:proofErr w:type="gramStart"/>
      <w:r w:rsidRPr="009976F4">
        <w:rPr>
          <w:sz w:val="28"/>
          <w:szCs w:val="28"/>
        </w:rPr>
        <w:t>обучающихся</w:t>
      </w:r>
      <w:proofErr w:type="gramEnd"/>
      <w:r w:rsidRPr="009976F4">
        <w:rPr>
          <w:sz w:val="28"/>
          <w:szCs w:val="28"/>
        </w:rPr>
        <w:t>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   Содержание программы точно характеризует основные задачи учебного предмета «Игра на фортепиано» и способствует развитию творческого потенциала личности, формируя, художественно-эстетический вкус.</w:t>
      </w:r>
    </w:p>
    <w:p w:rsidR="00F11A07" w:rsidRPr="009976F4" w:rsidRDefault="00F11A07" w:rsidP="00F11A07">
      <w:pPr>
        <w:tabs>
          <w:tab w:val="left" w:pos="2997"/>
        </w:tabs>
        <w:spacing w:after="0" w:line="240" w:lineRule="auto"/>
        <w:rPr>
          <w:sz w:val="28"/>
          <w:szCs w:val="28"/>
        </w:rPr>
      </w:pPr>
      <w:r w:rsidRPr="009976F4">
        <w:rPr>
          <w:sz w:val="28"/>
          <w:szCs w:val="28"/>
        </w:rPr>
        <w:t xml:space="preserve">        Программа может быть рекомендована для ее практической реализации в учебно-воспитательном процессе дополнительного образования</w:t>
      </w:r>
      <w:r>
        <w:rPr>
          <w:sz w:val="28"/>
          <w:szCs w:val="28"/>
        </w:rPr>
        <w:t xml:space="preserve"> </w:t>
      </w:r>
      <w:r w:rsidRPr="009976F4">
        <w:rPr>
          <w:sz w:val="28"/>
          <w:szCs w:val="28"/>
        </w:rPr>
        <w:t>Дома детского творчества.</w:t>
      </w:r>
    </w:p>
    <w:p w:rsidR="00F11A07" w:rsidRDefault="00F11A07" w:rsidP="00F11A07">
      <w:pPr>
        <w:tabs>
          <w:tab w:val="left" w:pos="3181"/>
        </w:tabs>
        <w:spacing w:after="0" w:line="240" w:lineRule="auto"/>
        <w:rPr>
          <w:b/>
          <w:sz w:val="32"/>
          <w:szCs w:val="32"/>
        </w:rPr>
      </w:pPr>
    </w:p>
    <w:p w:rsidR="00F11A07" w:rsidRPr="003B721E" w:rsidRDefault="00F11A07" w:rsidP="00F11A07">
      <w:pPr>
        <w:tabs>
          <w:tab w:val="left" w:pos="3181"/>
        </w:tabs>
        <w:spacing w:after="0" w:line="240" w:lineRule="auto"/>
        <w:rPr>
          <w:b/>
          <w:sz w:val="32"/>
          <w:szCs w:val="32"/>
        </w:rPr>
      </w:pPr>
      <w:r w:rsidRPr="003B721E">
        <w:rPr>
          <w:b/>
          <w:sz w:val="32"/>
          <w:szCs w:val="32"/>
        </w:rPr>
        <w:t>Рецензент:</w:t>
      </w:r>
    </w:p>
    <w:p w:rsidR="00F11A07" w:rsidRPr="003B721E" w:rsidRDefault="00F11A07" w:rsidP="00F11A07">
      <w:pPr>
        <w:tabs>
          <w:tab w:val="left" w:pos="2997"/>
        </w:tabs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Pr="003B721E">
        <w:rPr>
          <w:b/>
          <w:sz w:val="32"/>
          <w:szCs w:val="32"/>
        </w:rPr>
        <w:t>Методист МКУ ДО ДДТ                  П.</w:t>
      </w:r>
      <w:proofErr w:type="gramStart"/>
      <w:r w:rsidRPr="003B721E">
        <w:rPr>
          <w:b/>
          <w:sz w:val="32"/>
          <w:szCs w:val="32"/>
        </w:rPr>
        <w:t>З</w:t>
      </w:r>
      <w:proofErr w:type="gramEnd"/>
      <w:r w:rsidRPr="003B721E">
        <w:rPr>
          <w:b/>
          <w:sz w:val="32"/>
          <w:szCs w:val="32"/>
        </w:rPr>
        <w:t xml:space="preserve"> </w:t>
      </w:r>
      <w:proofErr w:type="spellStart"/>
      <w:r w:rsidRPr="003B721E">
        <w:rPr>
          <w:b/>
          <w:sz w:val="32"/>
          <w:szCs w:val="32"/>
        </w:rPr>
        <w:t>Джамалудинова</w:t>
      </w:r>
      <w:proofErr w:type="spellEnd"/>
    </w:p>
    <w:p w:rsidR="002E5AE8" w:rsidRDefault="002E5AE8"/>
    <w:sectPr w:rsidR="002E5AE8" w:rsidSect="002E5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A07"/>
    <w:rsid w:val="002E5AE8"/>
    <w:rsid w:val="00706F1F"/>
    <w:rsid w:val="00CB1278"/>
    <w:rsid w:val="00F11A07"/>
    <w:rsid w:val="00F30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2019-03-14T11:35:00Z</dcterms:created>
  <dcterms:modified xsi:type="dcterms:W3CDTF">2019-03-14T11:35:00Z</dcterms:modified>
</cp:coreProperties>
</file>