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8C" w:rsidRDefault="00822B8C" w:rsidP="00822B8C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0FAF">
        <w:rPr>
          <w:rFonts w:ascii="Times New Roman" w:hAnsi="Times New Roman" w:cs="Times New Roman"/>
          <w:b/>
          <w:i/>
          <w:sz w:val="44"/>
          <w:szCs w:val="44"/>
        </w:rPr>
        <w:t>МКУ ДО</w:t>
      </w:r>
      <w:r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822B8C" w:rsidRPr="00650FAF" w:rsidRDefault="00822B8C" w:rsidP="00822B8C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0FAF">
        <w:rPr>
          <w:rFonts w:ascii="Times New Roman" w:hAnsi="Times New Roman" w:cs="Times New Roman"/>
          <w:b/>
          <w:i/>
          <w:sz w:val="48"/>
          <w:szCs w:val="48"/>
        </w:rPr>
        <w:t xml:space="preserve"> «Дом детского творчества».</w:t>
      </w:r>
    </w:p>
    <w:p w:rsidR="00822B8C" w:rsidRPr="00650FAF" w:rsidRDefault="00822B8C" w:rsidP="00822B8C">
      <w:pPr>
        <w:jc w:val="center"/>
        <w:rPr>
          <w:rFonts w:ascii="Times New Roman" w:hAnsi="Times New Roman" w:cs="Times New Roman"/>
          <w:b/>
        </w:rPr>
      </w:pPr>
    </w:p>
    <w:p w:rsidR="00822B8C" w:rsidRPr="00167A75" w:rsidRDefault="00822B8C" w:rsidP="00822B8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167A75"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822B8C" w:rsidRPr="00167A75" w:rsidRDefault="00822B8C" w:rsidP="00822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Пр. № ___</w:t>
      </w:r>
    </w:p>
    <w:p w:rsidR="00822B8C" w:rsidRPr="00167A75" w:rsidRDefault="00822B8C" w:rsidP="00822B8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От __________20__ г.</w:t>
      </w:r>
      <w:r w:rsidRPr="00167A75">
        <w:rPr>
          <w:rFonts w:ascii="Times New Roman" w:hAnsi="Times New Roman" w:cs="Times New Roman"/>
          <w:b/>
          <w:sz w:val="24"/>
          <w:szCs w:val="24"/>
        </w:rPr>
        <w:tab/>
        <w:t xml:space="preserve">             Директор МКУ ДО ДДТ</w:t>
      </w:r>
    </w:p>
    <w:p w:rsidR="00822B8C" w:rsidRPr="00167A75" w:rsidRDefault="00822B8C" w:rsidP="00822B8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75">
        <w:rPr>
          <w:rFonts w:ascii="Times New Roman" w:hAnsi="Times New Roman" w:cs="Times New Roman"/>
          <w:b/>
          <w:sz w:val="24"/>
          <w:szCs w:val="24"/>
        </w:rPr>
        <w:t>Методист</w:t>
      </w:r>
    </w:p>
    <w:p w:rsidR="00822B8C" w:rsidRPr="00167A75" w:rsidRDefault="00822B8C" w:rsidP="00822B8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7A75">
        <w:rPr>
          <w:rFonts w:ascii="Times New Roman" w:hAnsi="Times New Roman" w:cs="Times New Roman"/>
          <w:b/>
          <w:sz w:val="24"/>
          <w:szCs w:val="24"/>
        </w:rPr>
        <w:t>___________П.-З.Д.Джамалудинова</w:t>
      </w:r>
      <w:proofErr w:type="spellEnd"/>
      <w:r w:rsidRPr="00167A7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67A75">
        <w:rPr>
          <w:rFonts w:ascii="Times New Roman" w:hAnsi="Times New Roman" w:cs="Times New Roman"/>
          <w:b/>
          <w:sz w:val="24"/>
          <w:szCs w:val="24"/>
        </w:rPr>
        <w:t>__________Д.М.Бахмудов</w:t>
      </w:r>
      <w:proofErr w:type="spellEnd"/>
    </w:p>
    <w:p w:rsidR="00822B8C" w:rsidRPr="00650FAF" w:rsidRDefault="00822B8C" w:rsidP="00822B8C">
      <w:pPr>
        <w:jc w:val="center"/>
        <w:rPr>
          <w:rFonts w:ascii="Times New Roman" w:hAnsi="Times New Roman" w:cs="Times New Roman"/>
        </w:rPr>
      </w:pPr>
    </w:p>
    <w:p w:rsidR="00822B8C" w:rsidRPr="007C0447" w:rsidRDefault="00822B8C" w:rsidP="00822B8C">
      <w:pPr>
        <w:spacing w:after="0" w:line="240" w:lineRule="auto"/>
      </w:pPr>
    </w:p>
    <w:p w:rsidR="00822B8C" w:rsidRDefault="00822B8C" w:rsidP="00822B8C"/>
    <w:p w:rsidR="00822B8C" w:rsidRPr="007C0447" w:rsidRDefault="00822B8C" w:rsidP="00822B8C"/>
    <w:p w:rsidR="00822B8C" w:rsidRDefault="00822B8C" w:rsidP="00822B8C"/>
    <w:p w:rsidR="00822B8C" w:rsidRPr="007C0447" w:rsidRDefault="00822B8C" w:rsidP="00822B8C">
      <w:pPr>
        <w:tabs>
          <w:tab w:val="left" w:pos="2040"/>
        </w:tabs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Образовательн</w:t>
      </w:r>
      <w:proofErr w:type="gramStart"/>
      <w:r>
        <w:rPr>
          <w:b/>
          <w:sz w:val="52"/>
          <w:szCs w:val="52"/>
        </w:rPr>
        <w:t>о</w:t>
      </w:r>
      <w:proofErr w:type="spellEnd"/>
      <w:r>
        <w:rPr>
          <w:b/>
          <w:sz w:val="52"/>
          <w:szCs w:val="52"/>
        </w:rPr>
        <w:t>-</w:t>
      </w:r>
      <w:proofErr w:type="gramEnd"/>
      <w:r>
        <w:rPr>
          <w:b/>
          <w:sz w:val="52"/>
          <w:szCs w:val="52"/>
        </w:rPr>
        <w:t xml:space="preserve"> воспитательная программа    детского </w:t>
      </w:r>
      <w:r w:rsidRPr="007C0447">
        <w:rPr>
          <w:b/>
          <w:sz w:val="52"/>
          <w:szCs w:val="52"/>
        </w:rPr>
        <w:t xml:space="preserve">объединения </w:t>
      </w:r>
      <w:r>
        <w:rPr>
          <w:b/>
          <w:sz w:val="52"/>
          <w:szCs w:val="52"/>
        </w:rPr>
        <w:t>занимательной математики</w:t>
      </w:r>
    </w:p>
    <w:p w:rsidR="00822B8C" w:rsidRPr="00A4070B" w:rsidRDefault="00822B8C" w:rsidP="00822B8C">
      <w:pPr>
        <w:tabs>
          <w:tab w:val="left" w:pos="1665"/>
        </w:tabs>
        <w:jc w:val="center"/>
        <w:rPr>
          <w:b/>
          <w:i/>
          <w:sz w:val="52"/>
          <w:szCs w:val="52"/>
        </w:rPr>
      </w:pPr>
      <w:r w:rsidRPr="00A4070B">
        <w:rPr>
          <w:b/>
          <w:i/>
          <w:sz w:val="52"/>
          <w:szCs w:val="52"/>
        </w:rPr>
        <w:t>«</w:t>
      </w:r>
      <w:r>
        <w:rPr>
          <w:b/>
          <w:i/>
          <w:sz w:val="52"/>
          <w:szCs w:val="52"/>
        </w:rPr>
        <w:t>Всезнайка</w:t>
      </w:r>
      <w:r w:rsidRPr="00A4070B">
        <w:rPr>
          <w:b/>
          <w:i/>
          <w:sz w:val="52"/>
          <w:szCs w:val="52"/>
        </w:rPr>
        <w:t>»</w:t>
      </w:r>
    </w:p>
    <w:p w:rsidR="00822B8C" w:rsidRDefault="00822B8C" w:rsidP="00822B8C">
      <w:pPr>
        <w:tabs>
          <w:tab w:val="left" w:pos="2595"/>
        </w:tabs>
        <w:jc w:val="center"/>
        <w:rPr>
          <w:b/>
          <w:sz w:val="32"/>
        </w:rPr>
      </w:pPr>
    </w:p>
    <w:p w:rsidR="00822B8C" w:rsidRDefault="00822B8C" w:rsidP="00822B8C">
      <w:pPr>
        <w:tabs>
          <w:tab w:val="left" w:pos="2595"/>
        </w:tabs>
        <w:rPr>
          <w:b/>
          <w:sz w:val="32"/>
        </w:rPr>
      </w:pPr>
    </w:p>
    <w:p w:rsidR="00822B8C" w:rsidRDefault="00822B8C" w:rsidP="00822B8C">
      <w:pPr>
        <w:tabs>
          <w:tab w:val="left" w:pos="2595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                 </w:t>
      </w:r>
    </w:p>
    <w:p w:rsidR="00822B8C" w:rsidRDefault="00822B8C" w:rsidP="00822B8C">
      <w:pPr>
        <w:tabs>
          <w:tab w:val="left" w:pos="2595"/>
        </w:tabs>
        <w:spacing w:after="0" w:line="240" w:lineRule="auto"/>
        <w:jc w:val="right"/>
        <w:rPr>
          <w:b/>
          <w:sz w:val="32"/>
        </w:rPr>
      </w:pPr>
      <w:r>
        <w:rPr>
          <w:b/>
          <w:sz w:val="32"/>
        </w:rPr>
        <w:t xml:space="preserve">Возраст детей: </w:t>
      </w:r>
      <w:r>
        <w:rPr>
          <w:sz w:val="32"/>
        </w:rPr>
        <w:t>6-1</w:t>
      </w:r>
      <w:r w:rsidR="00932762">
        <w:rPr>
          <w:sz w:val="32"/>
        </w:rPr>
        <w:t>4</w:t>
      </w:r>
      <w:r w:rsidRPr="00A4070B">
        <w:rPr>
          <w:sz w:val="32"/>
        </w:rPr>
        <w:t>лет</w:t>
      </w:r>
    </w:p>
    <w:p w:rsidR="00822B8C" w:rsidRPr="00A4070B" w:rsidRDefault="00822B8C" w:rsidP="00822B8C">
      <w:pPr>
        <w:tabs>
          <w:tab w:val="left" w:pos="2595"/>
        </w:tabs>
        <w:spacing w:after="0" w:line="240" w:lineRule="auto"/>
        <w:jc w:val="right"/>
        <w:rPr>
          <w:sz w:val="32"/>
        </w:rPr>
      </w:pPr>
      <w:r>
        <w:rPr>
          <w:b/>
          <w:sz w:val="32"/>
        </w:rPr>
        <w:t xml:space="preserve">Срок реализации программы: </w:t>
      </w:r>
      <w:r>
        <w:rPr>
          <w:sz w:val="32"/>
        </w:rPr>
        <w:t>2</w:t>
      </w:r>
      <w:r w:rsidRPr="00A4070B">
        <w:rPr>
          <w:sz w:val="32"/>
        </w:rPr>
        <w:t xml:space="preserve"> года</w:t>
      </w:r>
    </w:p>
    <w:p w:rsidR="00822B8C" w:rsidRDefault="00822B8C" w:rsidP="00822B8C">
      <w:pPr>
        <w:tabs>
          <w:tab w:val="left" w:pos="2595"/>
        </w:tabs>
        <w:spacing w:after="0" w:line="240" w:lineRule="auto"/>
        <w:jc w:val="center"/>
        <w:rPr>
          <w:sz w:val="32"/>
        </w:rPr>
      </w:pPr>
      <w:r>
        <w:rPr>
          <w:b/>
          <w:sz w:val="32"/>
        </w:rPr>
        <w:t xml:space="preserve">                         Адаптированная программа </w:t>
      </w:r>
      <w:proofErr w:type="gramStart"/>
      <w:r w:rsidR="00E3692B">
        <w:rPr>
          <w:b/>
          <w:sz w:val="32"/>
        </w:rPr>
        <w:t>:</w:t>
      </w:r>
      <w:proofErr w:type="spellStart"/>
      <w:r>
        <w:rPr>
          <w:sz w:val="32"/>
        </w:rPr>
        <w:t>Д</w:t>
      </w:r>
      <w:proofErr w:type="gramEnd"/>
      <w:r>
        <w:rPr>
          <w:sz w:val="32"/>
        </w:rPr>
        <w:t>жамалудиновой</w:t>
      </w:r>
      <w:proofErr w:type="spellEnd"/>
      <w:r>
        <w:rPr>
          <w:sz w:val="32"/>
        </w:rPr>
        <w:t xml:space="preserve"> П.-З.Д</w:t>
      </w:r>
    </w:p>
    <w:p w:rsidR="00822B8C" w:rsidRDefault="00822B8C" w:rsidP="00822B8C">
      <w:pPr>
        <w:tabs>
          <w:tab w:val="left" w:pos="2595"/>
        </w:tabs>
        <w:spacing w:after="0" w:line="240" w:lineRule="auto"/>
        <w:jc w:val="center"/>
        <w:rPr>
          <w:sz w:val="32"/>
        </w:rPr>
      </w:pPr>
    </w:p>
    <w:p w:rsidR="00822B8C" w:rsidRDefault="00822B8C" w:rsidP="00822B8C">
      <w:pPr>
        <w:tabs>
          <w:tab w:val="left" w:pos="2595"/>
        </w:tabs>
        <w:spacing w:after="0" w:line="240" w:lineRule="auto"/>
        <w:jc w:val="center"/>
        <w:rPr>
          <w:sz w:val="32"/>
        </w:rPr>
      </w:pPr>
    </w:p>
    <w:p w:rsidR="00822B8C" w:rsidRPr="00A4070B" w:rsidRDefault="00822B8C" w:rsidP="00822B8C">
      <w:pPr>
        <w:tabs>
          <w:tab w:val="left" w:pos="2595"/>
        </w:tabs>
        <w:spacing w:after="0" w:line="240" w:lineRule="auto"/>
        <w:jc w:val="center"/>
        <w:rPr>
          <w:b/>
          <w:sz w:val="32"/>
        </w:rPr>
      </w:pPr>
      <w:r w:rsidRPr="00A4070B">
        <w:rPr>
          <w:sz w:val="32"/>
        </w:rPr>
        <w:t xml:space="preserve">  </w:t>
      </w:r>
    </w:p>
    <w:p w:rsidR="00822B8C" w:rsidRDefault="00822B8C" w:rsidP="00822B8C">
      <w:pPr>
        <w:tabs>
          <w:tab w:val="left" w:pos="2595"/>
        </w:tabs>
        <w:jc w:val="center"/>
        <w:rPr>
          <w:b/>
          <w:sz w:val="32"/>
        </w:rPr>
      </w:pPr>
    </w:p>
    <w:p w:rsidR="00822B8C" w:rsidRDefault="00822B8C" w:rsidP="00822B8C">
      <w:pPr>
        <w:tabs>
          <w:tab w:val="left" w:pos="2595"/>
        </w:tabs>
        <w:jc w:val="center"/>
        <w:rPr>
          <w:b/>
          <w:sz w:val="32"/>
        </w:rPr>
      </w:pPr>
      <w:r>
        <w:rPr>
          <w:b/>
          <w:sz w:val="32"/>
        </w:rPr>
        <w:t>2019г.</w:t>
      </w:r>
    </w:p>
    <w:p w:rsidR="00DC10E1" w:rsidRPr="0027404C" w:rsidRDefault="004500AF" w:rsidP="00DC10E1">
      <w:pPr>
        <w:jc w:val="center"/>
        <w:rPr>
          <w:b/>
        </w:rPr>
      </w:pPr>
      <w:r w:rsidRPr="0027404C">
        <w:rPr>
          <w:b/>
          <w:sz w:val="36"/>
          <w:szCs w:val="36"/>
        </w:rPr>
        <w:lastRenderedPageBreak/>
        <w:t>Пояснительная записка.</w:t>
      </w:r>
    </w:p>
    <w:p w:rsidR="00DC10E1" w:rsidRDefault="00DC10E1" w:rsidP="004500AF">
      <w:r>
        <w:t xml:space="preserve">       </w:t>
      </w:r>
      <w:r w:rsidR="004500AF">
        <w:t xml:space="preserve"> Выполнение государственных обязательств перед ребенком, семьей и обществом в целом связано с обеспечением равного старта развития для всех детей и преемственности при переходе к следующему возрастному периоду. Цель современного личностно</w:t>
      </w:r>
      <w:r>
        <w:t xml:space="preserve"> </w:t>
      </w:r>
      <w:r w:rsidR="004500AF">
        <w:t xml:space="preserve">- ориентированного образования – оказать педагогическую поддержку каждому ребенку на пути его саморазвития, самоутверждения и самопознания. Образование призвано </w:t>
      </w:r>
      <w:proofErr w:type="gramStart"/>
      <w:r w:rsidR="004500AF">
        <w:t>помогать ребенку устанавливать</w:t>
      </w:r>
      <w:proofErr w:type="gramEnd"/>
      <w:r w:rsidR="004500AF">
        <w:t xml:space="preserve"> свои отношения с обществом, культурой человечества, в которых он станет субъектом собственного развития. В основе ценностных оснований личности лежат знания о мире, природе, человеке, как составляющей этого мира, о взаимоотношениях между ними. Овладение детьми знаниями обеспечивает определенный уровень их интеллектуального развития. </w:t>
      </w:r>
    </w:p>
    <w:p w:rsidR="009230B9" w:rsidRDefault="004500AF" w:rsidP="004500AF">
      <w:r>
        <w:t xml:space="preserve">Происходящие изменения в обществе выдвинули новые требования к системе образования. </w:t>
      </w:r>
      <w:r w:rsidR="009230B9">
        <w:t>Уч</w:t>
      </w:r>
      <w:r>
        <w:t>реждение</w:t>
      </w:r>
      <w:r w:rsidR="009230B9">
        <w:t xml:space="preserve"> дополнительного образования </w:t>
      </w:r>
      <w:r>
        <w:t xml:space="preserve"> призвано создать условия для интеллектуально</w:t>
      </w:r>
      <w:r w:rsidR="00DC10E1">
        <w:t xml:space="preserve"> </w:t>
      </w:r>
      <w:r>
        <w:t xml:space="preserve">- творческого, эмоционального, физического развития ребенка и осуществить его подготовку </w:t>
      </w:r>
      <w:proofErr w:type="gramStart"/>
      <w:r>
        <w:t>ко</w:t>
      </w:r>
      <w:proofErr w:type="gramEnd"/>
      <w:r>
        <w:t xml:space="preserve"> взрослой жизни.</w:t>
      </w:r>
    </w:p>
    <w:p w:rsidR="00DC10E1" w:rsidRDefault="004500AF" w:rsidP="004500AF">
      <w:r>
        <w:t xml:space="preserve"> </w:t>
      </w:r>
      <w:r w:rsidRPr="00DC10E1">
        <w:rPr>
          <w:b/>
          <w:sz w:val="32"/>
          <w:szCs w:val="32"/>
        </w:rPr>
        <w:t>Цель программы</w:t>
      </w:r>
      <w:r>
        <w:t xml:space="preserve"> </w:t>
      </w:r>
      <w:r w:rsidRPr="00DC10E1">
        <w:t xml:space="preserve">кружка </w:t>
      </w:r>
      <w:r>
        <w:t xml:space="preserve">«Всезнайка» – </w:t>
      </w:r>
      <w:r w:rsidR="00DC10E1">
        <w:t>развивать математический образ мышления детей.</w:t>
      </w:r>
    </w:p>
    <w:p w:rsidR="00DC10E1" w:rsidRDefault="004500AF" w:rsidP="004500AF">
      <w:r w:rsidRPr="00DC10E1">
        <w:rPr>
          <w:b/>
          <w:sz w:val="32"/>
          <w:szCs w:val="32"/>
        </w:rPr>
        <w:t>Основными задачами</w:t>
      </w:r>
      <w:r>
        <w:t xml:space="preserve"> являются: </w:t>
      </w:r>
    </w:p>
    <w:p w:rsidR="00DC10E1" w:rsidRDefault="004500AF" w:rsidP="004500AF">
      <w:r w:rsidRPr="00DC10E1">
        <w:rPr>
          <w:b/>
        </w:rPr>
        <w:t>1</w:t>
      </w:r>
      <w:r>
        <w:t>. Повышение эрудиции и расширение кругозора</w:t>
      </w:r>
      <w:r w:rsidR="00DC10E1">
        <w:t xml:space="preserve"> учащихся в различных областях элементарной математики.</w:t>
      </w:r>
    </w:p>
    <w:p w:rsidR="00DC10E1" w:rsidRDefault="004500AF" w:rsidP="004500AF">
      <w:r w:rsidRPr="00DC10E1">
        <w:rPr>
          <w:b/>
        </w:rPr>
        <w:t xml:space="preserve"> 2</w:t>
      </w:r>
      <w:r>
        <w:t xml:space="preserve">. Формирование приемов умственных операций младших школьников (анализ, синтез, сравнение, обобщение, классификация, аналогия), умения обдумывать и планировать свои действия. </w:t>
      </w:r>
    </w:p>
    <w:p w:rsidR="00DC10E1" w:rsidRDefault="004500AF" w:rsidP="004500AF">
      <w:r w:rsidRPr="00DC10E1">
        <w:rPr>
          <w:b/>
        </w:rPr>
        <w:t>3</w:t>
      </w:r>
      <w:r>
        <w:t>. Развитие у детей вариативного мышления, творческих способностей, умения аргументировать свои высказывания, строить простейшие умозаключения.</w:t>
      </w:r>
    </w:p>
    <w:p w:rsidR="007547D9" w:rsidRDefault="004500AF" w:rsidP="004500AF">
      <w:r w:rsidRPr="00DC10E1">
        <w:rPr>
          <w:b/>
        </w:rPr>
        <w:t xml:space="preserve"> 4</w:t>
      </w:r>
      <w:r>
        <w:t xml:space="preserve">. Выработка умения детей целенаправленно владеть волевыми усилиями, устанавливать правильные отношения со сверстниками и взрослыми, </w:t>
      </w:r>
      <w:r w:rsidR="007D5664">
        <w:t>обосновывать собственные мысли</w:t>
      </w:r>
      <w:r>
        <w:t xml:space="preserve">. Обучение детей организуется в форме игры и связанных с ней деятельностей, обеспечивающих эмоциональное взаимодействие и общение с взрослым. </w:t>
      </w:r>
    </w:p>
    <w:p w:rsidR="007D5664" w:rsidRDefault="004500AF" w:rsidP="004500AF">
      <w:r>
        <w:t>Учитыва</w:t>
      </w:r>
      <w:r w:rsidR="007D5664">
        <w:t>я</w:t>
      </w:r>
      <w:r>
        <w:t xml:space="preserve"> особенность периода от </w:t>
      </w:r>
      <w:r w:rsidR="00932762">
        <w:t>6</w:t>
      </w:r>
      <w:r>
        <w:t xml:space="preserve"> до </w:t>
      </w:r>
      <w:r w:rsidR="007D5664">
        <w:t>1</w:t>
      </w:r>
      <w:r w:rsidR="00932762">
        <w:t>4</w:t>
      </w:r>
      <w:r>
        <w:t xml:space="preserve"> лет, отличающую его от других, последующих этапов развития: он обеспечивает именно общее развитие, служащее фундаментом для приобретения в дальнейшем любых специальных знаний и навыков усвоения различных видов деятельности. Формируются такие качества и свойства психики детей, которые определяют собой общий характер поведения ребенка, его отношение ко всему окружающему и представляют собой «заделы» на будущее, так как в именно в этот период складывается потенциал для дальнейшего познавательного, волевого и эмоционального развития ребёнка. </w:t>
      </w:r>
    </w:p>
    <w:p w:rsidR="007D5664" w:rsidRDefault="007D5664" w:rsidP="004500AF">
      <w:r>
        <w:t xml:space="preserve">    В этом </w:t>
      </w:r>
      <w:r w:rsidR="004500AF">
        <w:t xml:space="preserve">возрасте эмоции играют едва ли не самую важную роль в развитии личности. Поэтому необходимым </w:t>
      </w:r>
      <w:r w:rsidR="009230B9">
        <w:t xml:space="preserve"> </w:t>
      </w:r>
      <w:r w:rsidR="004500AF">
        <w:t xml:space="preserve">условием организации занятий с детьми считаю атмосферу доброжелательности, создание для каждого ребенка ситуации успеха. Это важно не только для интеллектуального развития детей, но и для сохранения и поддержки их здоровья. Данный курс создаёт условия для </w:t>
      </w:r>
      <w:r w:rsidR="004500AF">
        <w:lastRenderedPageBreak/>
        <w:t>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предлагаемому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В результате этих занятий ребята достигают значительных успехов в своём развитии.</w:t>
      </w:r>
    </w:p>
    <w:p w:rsidR="007D5664" w:rsidRDefault="004500AF" w:rsidP="004500AF">
      <w:r>
        <w:t xml:space="preserve"> Ведущей деятельностью </w:t>
      </w:r>
      <w:r w:rsidR="007D5664">
        <w:t xml:space="preserve"> детей в этом возрасте </w:t>
      </w:r>
      <w:r>
        <w:t>является еще игровая деятельность. Поэтому занятия, по сути, являются системой игр, в процессе которых дети исследуют проблемные ситуации, выявляют существенные признаки и отношения, соревнуются, делают «открытия». В ходе этих игр и осуществляется личностно-ориентированное взаимодействие взрослого с ребенком и детей между собой, их общение в парах, в группах. Вся система организации занятий воспринимается ребенком как естественное продолжение его игровой деятельности.</w:t>
      </w:r>
    </w:p>
    <w:p w:rsidR="007D5664" w:rsidRDefault="004500AF" w:rsidP="004500AF">
      <w:r>
        <w:t xml:space="preserve"> Форма организации детской деятельности:</w:t>
      </w:r>
    </w:p>
    <w:p w:rsidR="007D5664" w:rsidRDefault="00B854CE" w:rsidP="004500AF">
      <w:r>
        <w:t xml:space="preserve">         </w:t>
      </w:r>
      <w:r w:rsidR="007D5664">
        <w:t>На занятиях предусматриваются следующие формы организации учебной деятельности:</w:t>
      </w:r>
    </w:p>
    <w:p w:rsidR="007D5664" w:rsidRDefault="007D5664" w:rsidP="004500AF">
      <w:r>
        <w:t>-индивидуаль</w:t>
      </w:r>
      <w:r w:rsidR="0010741F">
        <w:t xml:space="preserve">ные </w:t>
      </w:r>
      <w:proofErr w:type="gramStart"/>
      <w:r w:rsidR="0010741F">
        <w:t xml:space="preserve">( </w:t>
      </w:r>
      <w:proofErr w:type="gramEnd"/>
      <w:r w:rsidR="0010741F">
        <w:t>воспитаннику дается самостоятельное задание с учетом его возможностей;</w:t>
      </w:r>
    </w:p>
    <w:p w:rsidR="0010741F" w:rsidRDefault="0010741F" w:rsidP="004500AF">
      <w:r>
        <w:t>- фронтальная (работа в коллективе при объяснении нового материала или обработке определенной темы);</w:t>
      </w:r>
    </w:p>
    <w:p w:rsidR="0010741F" w:rsidRDefault="0010741F" w:rsidP="004500AF">
      <w:r>
        <w:t xml:space="preserve">- групповая </w:t>
      </w:r>
      <w:proofErr w:type="gramStart"/>
      <w:r>
        <w:t xml:space="preserve">( </w:t>
      </w:r>
      <w:proofErr w:type="gramEnd"/>
      <w:r>
        <w:t>разделение на  минигруппы для выполнения определенной работы);</w:t>
      </w:r>
    </w:p>
    <w:p w:rsidR="0010741F" w:rsidRDefault="0010741F" w:rsidP="004500AF">
      <w:r>
        <w:t>-  коллективтивная  (выполнение работы для подготовки к олимпиадам, конкурсам).</w:t>
      </w:r>
    </w:p>
    <w:p w:rsidR="007D5664" w:rsidRDefault="004500AF" w:rsidP="004500AF">
      <w:r>
        <w:t xml:space="preserve">- учебно-игровая деятельность (познавательные игры, занятия); </w:t>
      </w:r>
    </w:p>
    <w:p w:rsidR="007D5664" w:rsidRDefault="004500AF" w:rsidP="004500AF">
      <w:r>
        <w:t>- игровой тренинг;</w:t>
      </w:r>
    </w:p>
    <w:p w:rsidR="0010741F" w:rsidRDefault="004500AF" w:rsidP="004500AF">
      <w:r>
        <w:t xml:space="preserve"> - конкурсы, турниры</w:t>
      </w:r>
      <w:r w:rsidR="007D5664">
        <w:t>.</w:t>
      </w:r>
    </w:p>
    <w:p w:rsidR="009230B9" w:rsidRDefault="009230B9" w:rsidP="004500AF">
      <w:r>
        <w:t xml:space="preserve">              </w:t>
      </w:r>
      <w:r w:rsidR="004500AF">
        <w:t xml:space="preserve">Развитие интеллекта – это целенаправленный и организованный процесс передачи и усвоения знаний, приёмов и способов умственной деятельности. </w:t>
      </w:r>
    </w:p>
    <w:p w:rsidR="009230B9" w:rsidRDefault="009230B9" w:rsidP="004500AF">
      <w:r>
        <w:t xml:space="preserve">               </w:t>
      </w:r>
      <w:r w:rsidR="004500AF">
        <w:t>Основная его цель – всестороннее развитие детей</w:t>
      </w:r>
      <w:proofErr w:type="gramStart"/>
      <w:r w:rsidR="004500AF">
        <w:t>.И</w:t>
      </w:r>
      <w:proofErr w:type="gramEnd"/>
      <w:r w:rsidR="004500AF">
        <w:t>нтеллектуальное развитие рассматривается в качестве главного условия сохранения индивидуального в детях, так как именно разум и воображение позволяют им строить осмысленную картину мира и осознавать своё место в нём.</w:t>
      </w:r>
    </w:p>
    <w:p w:rsidR="009230B9" w:rsidRDefault="009230B9" w:rsidP="004500AF">
      <w:r>
        <w:t xml:space="preserve">           </w:t>
      </w:r>
      <w:r w:rsidR="004500AF">
        <w:t xml:space="preserve">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Специфика содержания образования позволяет детям в образной форме воспринимать общие связи и отношения, объективно существующие в окружающем мире: качество – количество, пространство – время, целое – часть, последовательность. Решающее значение в этом процессе отводиться моделированию скрытых связей и отношений в форме наглядных образов, отражающих общее </w:t>
      </w:r>
      <w:proofErr w:type="gramStart"/>
      <w:r w:rsidR="004500AF">
        <w:t>в</w:t>
      </w:r>
      <w:proofErr w:type="gramEnd"/>
      <w:r w:rsidR="004500AF">
        <w:t xml:space="preserve"> единичном. Образное отражение позволяет малышам воспринимать мир в целостности и осваивать жизненное пространство. </w:t>
      </w:r>
    </w:p>
    <w:p w:rsidR="009230B9" w:rsidRDefault="009230B9" w:rsidP="004500AF">
      <w:r>
        <w:t xml:space="preserve">               </w:t>
      </w:r>
      <w:r w:rsidR="004500AF">
        <w:t xml:space="preserve">Большое внимание на занятиях должно уделяться развитию вариативного мышления и творческих способностей ребенка. Начиная с самых первых занятий целесообразно </w:t>
      </w:r>
      <w:r w:rsidR="004500AF">
        <w:lastRenderedPageBreak/>
        <w:t>систематически предлагать задания, допускающие различные варианты решения. Например, выбирая из фигур лишнюю фигуру, ребенок может назвать квадрат, потому что все остальные фигуры – круги; он может назвать также большой круг, потому что все остальные фигуры – маленькие; или черный круг, потому что все остальные фигуры – белые. В данном случае, все предложенные варианты ответов – верные. Но вариант может быть и неверным, тогда он обсуждается, исправляется. Такой подход раскрепощает детей, снимает у них страх перед ошибкой, боязнь неверного ответа.</w:t>
      </w:r>
    </w:p>
    <w:p w:rsidR="00B9005B" w:rsidRDefault="009230B9" w:rsidP="004500AF">
      <w:r>
        <w:t xml:space="preserve">           </w:t>
      </w:r>
      <w:r w:rsidR="004500AF">
        <w:t xml:space="preserve"> В ходе изучения курса «Всезнайка» у </w:t>
      </w:r>
      <w:r w:rsidR="00B9005B">
        <w:t xml:space="preserve">детей </w:t>
      </w:r>
      <w:r w:rsidR="004500AF">
        <w:t xml:space="preserve"> развиваются интеллектуальные способности: 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</w:t>
      </w:r>
      <w:r w:rsidR="00E32F1F">
        <w:t xml:space="preserve"> </w:t>
      </w:r>
      <w:r w:rsidR="004500AF">
        <w:t xml:space="preserve">логическое и вариативное мышление; увеличился объем памяти и внимания; развивается речь, формируются умения вести диалог, рассуждать и доказывать, аргументировать свои высказывания, строить простейшие умозаключения. </w:t>
      </w:r>
    </w:p>
    <w:p w:rsidR="009230B9" w:rsidRDefault="009230B9" w:rsidP="004500AF"/>
    <w:p w:rsidR="00E32F1F" w:rsidRPr="00E32F1F" w:rsidRDefault="00E32F1F" w:rsidP="00E32F1F">
      <w:pPr>
        <w:jc w:val="center"/>
        <w:rPr>
          <w:b/>
          <w:sz w:val="32"/>
          <w:szCs w:val="32"/>
        </w:rPr>
      </w:pPr>
      <w:r w:rsidRPr="00E32F1F">
        <w:rPr>
          <w:b/>
          <w:sz w:val="32"/>
          <w:szCs w:val="32"/>
        </w:rPr>
        <w:t>Содержание программы.</w:t>
      </w:r>
    </w:p>
    <w:p w:rsidR="00D86CA1" w:rsidRPr="009230B9" w:rsidRDefault="00D86CA1" w:rsidP="00D86CA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230B9">
        <w:rPr>
          <w:rFonts w:ascii="Times New Roman" w:hAnsi="Times New Roman" w:cs="Times New Roman"/>
          <w:b/>
          <w:i/>
          <w:sz w:val="32"/>
          <w:szCs w:val="32"/>
        </w:rPr>
        <w:t>Учебно – воспитательный план</w:t>
      </w:r>
      <w:r w:rsidRPr="009230B9">
        <w:rPr>
          <w:rFonts w:ascii="Times New Roman" w:hAnsi="Times New Roman" w:cs="Times New Roman"/>
          <w:sz w:val="32"/>
          <w:szCs w:val="32"/>
        </w:rPr>
        <w:tab/>
      </w:r>
      <w:r w:rsidRPr="009230B9">
        <w:rPr>
          <w:rFonts w:ascii="Times New Roman" w:hAnsi="Times New Roman" w:cs="Times New Roman"/>
          <w:b/>
          <w:i/>
          <w:sz w:val="32"/>
          <w:szCs w:val="32"/>
        </w:rPr>
        <w:t xml:space="preserve">1 года обучения 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523"/>
        <w:gridCol w:w="1432"/>
        <w:gridCol w:w="1814"/>
        <w:gridCol w:w="1694"/>
      </w:tblGrid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Тема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Собеседование с детьми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провели лето.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«Каникулы не время для скуки»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Вводное занятие.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 задачи.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безопасности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Разные задачи.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«Головы и ноги за забором»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Песни и стихи, связанные со счетом и математикой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Стихи о числах первого порядка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Порядковый счет в пределах 1000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в музей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Счет времени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физкультуры и спорта к  здоровому образу жизни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в стихах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Считалочка разных народов.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Отрывки из прозы, связанные с математикой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выступлению Нового года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Нового года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гостях у Деда Мороза</w:t>
            </w:r>
            <w:proofErr w:type="gramStart"/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proofErr w:type="gramEnd"/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Снегурочки»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Психологический тест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«Умеешь ли ты радоваться жизни»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Занимательная  математика:              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торопись с ответом.</w:t>
            </w:r>
          </w:p>
          <w:p w:rsidR="00D86CA1" w:rsidRPr="00D86CA1" w:rsidRDefault="00D86CA1" w:rsidP="004B2BA7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думай и считай</w:t>
            </w:r>
          </w:p>
          <w:p w:rsidR="00D86CA1" w:rsidRPr="00D86CA1" w:rsidRDefault="00D86CA1" w:rsidP="004B2BA7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в) что это за числа</w:t>
            </w:r>
          </w:p>
          <w:p w:rsidR="00D86CA1" w:rsidRPr="00D86CA1" w:rsidRDefault="00D86CA1" w:rsidP="004B2BA7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 вопросы на смекалку</w:t>
            </w:r>
          </w:p>
          <w:p w:rsidR="00D86CA1" w:rsidRPr="00D86CA1" w:rsidRDefault="00D86CA1" w:rsidP="004B2BA7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д) логические упражнения</w:t>
            </w:r>
          </w:p>
          <w:p w:rsidR="00D86CA1" w:rsidRPr="00D86CA1" w:rsidRDefault="00D86CA1" w:rsidP="004B2BA7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е) занимательные задачи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Математические фокусы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 на воздухе.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конкурсу «А, ну-ка, девочки».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 «А, ну-ка, девочки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Математические игры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Читайте загадки, ищите отгадки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24. 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КТД. Беседа 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 Мое любимое занятие»   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математическому КВНу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Математический КВН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Головоломки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Ребусы, судаку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Приемы письменных вычислений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Кроссвордики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КТД 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коллективно-творческие дела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конкурсу «А, ну-ка, девочки».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 «А, ну-ка, девочки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Операция «Чистота»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Поход в горы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 занятия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180</w:t>
            </w:r>
          </w:p>
        </w:tc>
      </w:tr>
    </w:tbl>
    <w:p w:rsidR="00D86CA1" w:rsidRDefault="00D86CA1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31AF" w:rsidRPr="000D31AF" w:rsidRDefault="000D31AF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6CA1" w:rsidRPr="00D86CA1" w:rsidRDefault="00D86CA1" w:rsidP="00D86C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6CA1" w:rsidRPr="009230B9" w:rsidRDefault="00D86CA1" w:rsidP="00D86CA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230B9">
        <w:rPr>
          <w:rFonts w:ascii="Times New Roman" w:hAnsi="Times New Roman" w:cs="Times New Roman"/>
          <w:b/>
          <w:i/>
          <w:sz w:val="32"/>
          <w:szCs w:val="32"/>
        </w:rPr>
        <w:t>Учебно – воспитательный план</w:t>
      </w:r>
      <w:r w:rsidRPr="009230B9">
        <w:rPr>
          <w:rFonts w:ascii="Times New Roman" w:hAnsi="Times New Roman" w:cs="Times New Roman"/>
          <w:sz w:val="32"/>
          <w:szCs w:val="32"/>
        </w:rPr>
        <w:tab/>
      </w:r>
      <w:r w:rsidRPr="009230B9">
        <w:rPr>
          <w:rFonts w:ascii="Times New Roman" w:hAnsi="Times New Roman" w:cs="Times New Roman"/>
          <w:b/>
          <w:i/>
          <w:sz w:val="32"/>
          <w:szCs w:val="32"/>
        </w:rPr>
        <w:t xml:space="preserve">2 года обучения 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523"/>
        <w:gridCol w:w="1432"/>
        <w:gridCol w:w="1814"/>
        <w:gridCol w:w="1694"/>
      </w:tblGrid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Тема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Собеседование с детьми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провели лето.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«Каникулы не время для скуки»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Вводное занятие.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 задачи.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безопасности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Обозначение натуральных чисел.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Понятие об отрезке.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Длина отрезка.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Треугольник.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Плоскость. Прямая. Луч.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Шкалы и координаты.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Меньше и больше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Операция «Чистота»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Вечер отдыха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Буквенная запись свой</w:t>
            </w:r>
            <w:proofErr w:type="gramStart"/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 сл</w:t>
            </w:r>
            <w:proofErr w:type="gramEnd"/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ожения и вычитания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физкультуры и спорта к здоровому образу жизни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Психологический тест «Насколько ты ленив» 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Деление натуральных чисел и его свойства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Математические фокусы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выступлению Нового года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Нового года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«В гостях у Деда Мороза и Снегурочки»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Деление с остатком</w:t>
            </w:r>
          </w:p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Упрощение выражений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Квадрат и куб числа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Единицы измерения площади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Психологический тест «Умеешь ли ты радоваться»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Математические игры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Объем. Объем прямоугольного параллелепипеда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Операция «Чистота»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Окружность и круг.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Обыкновенные дроби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Сравнение дробей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Деление и дроби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Смешанные числа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Международному женскому дню 8-марта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8- марта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Десятичные дроби. Сложение и вычитание дробей. Десятичная запись дробных чисел.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Приближенные значения чисел. Округление чисел.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49.</w:t>
            </w: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в музей.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:rsidR="00D86CA1" w:rsidRPr="00D86CA1" w:rsidRDefault="00B8663E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</w:t>
            </w:r>
          </w:p>
        </w:tc>
        <w:tc>
          <w:tcPr>
            <w:tcW w:w="169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 занятия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CA1" w:rsidRPr="00D86CA1" w:rsidRDefault="00B8663E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  <w:tr w:rsidR="00D86CA1" w:rsidRPr="00D86CA1" w:rsidTr="004B2BA7">
        <w:tc>
          <w:tcPr>
            <w:tcW w:w="709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:rsidR="00D86CA1" w:rsidRPr="00D86CA1" w:rsidRDefault="00B8663E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432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D86CA1" w:rsidRPr="00D86CA1" w:rsidRDefault="00D86CA1" w:rsidP="004B2BA7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4" w:type="dxa"/>
          </w:tcPr>
          <w:p w:rsidR="00D86CA1" w:rsidRPr="00D86CA1" w:rsidRDefault="00D86CA1" w:rsidP="00B8663E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B866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</w:t>
            </w:r>
          </w:p>
        </w:tc>
      </w:tr>
    </w:tbl>
    <w:p w:rsidR="00D86CA1" w:rsidRDefault="00D86CA1" w:rsidP="00D86CA1">
      <w:pPr>
        <w:tabs>
          <w:tab w:val="left" w:pos="321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9230B9" w:rsidRPr="00D86CA1" w:rsidRDefault="009230B9" w:rsidP="00D86CA1">
      <w:pPr>
        <w:tabs>
          <w:tab w:val="left" w:pos="321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32F1F" w:rsidRPr="00E32F1F" w:rsidRDefault="004500AF" w:rsidP="00E32F1F">
      <w:pPr>
        <w:jc w:val="center"/>
        <w:rPr>
          <w:b/>
          <w:sz w:val="32"/>
          <w:szCs w:val="32"/>
        </w:rPr>
      </w:pPr>
      <w:r w:rsidRPr="00E32F1F">
        <w:rPr>
          <w:b/>
          <w:sz w:val="32"/>
          <w:szCs w:val="32"/>
        </w:rPr>
        <w:t>Предполагаемые результаты реализации программы.</w:t>
      </w:r>
    </w:p>
    <w:p w:rsidR="00E32F1F" w:rsidRDefault="009230B9" w:rsidP="004500AF">
      <w:r>
        <w:t xml:space="preserve">          </w:t>
      </w:r>
      <w:r w:rsidR="004500AF">
        <w:t xml:space="preserve">Личностными результатами изучения кружка «Всезнайка» являются: </w:t>
      </w:r>
    </w:p>
    <w:p w:rsidR="00E32F1F" w:rsidRDefault="004500AF" w:rsidP="004500AF">
      <w:r>
        <w:t xml:space="preserve">1. осознание себя членом общества, чувство любви к родной стране, выражающееся в интересе к ее природе, культуре, истории и желании участвовать в ее делах и событиях; </w:t>
      </w:r>
    </w:p>
    <w:p w:rsidR="00E32F1F" w:rsidRDefault="004500AF" w:rsidP="004500AF">
      <w:r>
        <w:t xml:space="preserve">2. 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в окружающем мире; 3. установка на безопасный здоровый образ жизни; </w:t>
      </w:r>
    </w:p>
    <w:p w:rsidR="004B2BA7" w:rsidRDefault="009230B9" w:rsidP="004500AF">
      <w:r>
        <w:t xml:space="preserve">          </w:t>
      </w:r>
      <w:r w:rsidR="004B2BA7">
        <w:t xml:space="preserve">  Для  оценки формирования и развития личностных характеристик воспитанников </w:t>
      </w:r>
      <w:proofErr w:type="gramStart"/>
      <w:r w:rsidR="004B2BA7">
        <w:t xml:space="preserve">( </w:t>
      </w:r>
      <w:proofErr w:type="gramEnd"/>
      <w:r w:rsidR="004B2BA7">
        <w:t>ценности, интересы, склонности,</w:t>
      </w:r>
      <w:r w:rsidR="007547D9">
        <w:t xml:space="preserve"> </w:t>
      </w:r>
      <w:r w:rsidR="004B2BA7">
        <w:t>уровень притязаний, положение ребенка в объединении, деловые качества воспитанника) используется</w:t>
      </w:r>
    </w:p>
    <w:p w:rsidR="004B2BA7" w:rsidRDefault="004B2BA7" w:rsidP="009230B9">
      <w:pPr>
        <w:spacing w:after="0" w:line="240" w:lineRule="auto"/>
      </w:pPr>
      <w:r>
        <w:lastRenderedPageBreak/>
        <w:t>- простое наблюдение</w:t>
      </w:r>
    </w:p>
    <w:p w:rsidR="004B2BA7" w:rsidRDefault="00F947EB" w:rsidP="009230B9">
      <w:pPr>
        <w:spacing w:after="0" w:line="240" w:lineRule="auto"/>
      </w:pPr>
      <w:r>
        <w:t>-п</w:t>
      </w:r>
      <w:r w:rsidR="004B2BA7">
        <w:t xml:space="preserve">роведение математических </w:t>
      </w:r>
      <w:r w:rsidR="007547D9">
        <w:t xml:space="preserve"> </w:t>
      </w:r>
      <w:r w:rsidR="004B2BA7">
        <w:t>игр</w:t>
      </w:r>
    </w:p>
    <w:p w:rsidR="00E32F1F" w:rsidRDefault="004B2BA7" w:rsidP="009230B9">
      <w:pPr>
        <w:spacing w:after="0" w:line="240" w:lineRule="auto"/>
      </w:pPr>
      <w:r>
        <w:t xml:space="preserve">-опросники </w:t>
      </w:r>
    </w:p>
    <w:p w:rsidR="00F947EB" w:rsidRDefault="00F947EB" w:rsidP="009230B9">
      <w:pPr>
        <w:spacing w:after="0" w:line="240" w:lineRule="auto"/>
      </w:pPr>
      <w:r>
        <w:t>-анкетирование</w:t>
      </w:r>
    </w:p>
    <w:p w:rsidR="00F947EB" w:rsidRDefault="00F947EB" w:rsidP="009230B9">
      <w:pPr>
        <w:spacing w:after="0" w:line="240" w:lineRule="auto"/>
      </w:pPr>
      <w:r>
        <w:t>- психолого-диагностические методы.</w:t>
      </w:r>
    </w:p>
    <w:p w:rsidR="009230B9" w:rsidRDefault="009230B9" w:rsidP="009230B9">
      <w:pPr>
        <w:spacing w:after="0" w:line="240" w:lineRule="auto"/>
      </w:pPr>
    </w:p>
    <w:p w:rsidR="007547D9" w:rsidRDefault="009230B9" w:rsidP="004500AF">
      <w:pPr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F947EB" w:rsidRPr="00F947EB">
        <w:rPr>
          <w:sz w:val="28"/>
          <w:szCs w:val="28"/>
        </w:rPr>
        <w:t xml:space="preserve">Межпредметными результатами </w:t>
      </w:r>
      <w:r w:rsidR="00F947EB">
        <w:rPr>
          <w:sz w:val="28"/>
          <w:szCs w:val="28"/>
        </w:rPr>
        <w:t xml:space="preserve"> </w:t>
      </w:r>
      <w:r w:rsidR="00F947EB" w:rsidRPr="00F947EB">
        <w:rPr>
          <w:sz w:val="24"/>
          <w:szCs w:val="24"/>
        </w:rPr>
        <w:t>изучения курса в этом</w:t>
      </w:r>
      <w:r w:rsidR="00F947EB">
        <w:rPr>
          <w:sz w:val="24"/>
          <w:szCs w:val="24"/>
        </w:rPr>
        <w:t xml:space="preserve"> возрасте являются формирование универсальных учебных действий</w:t>
      </w:r>
      <w:r w:rsidR="007547D9">
        <w:rPr>
          <w:sz w:val="24"/>
          <w:szCs w:val="24"/>
        </w:rPr>
        <w:t xml:space="preserve"> (УУД). Для отслеживания уровня усвоения программы и  своевременного внесения коррекции целесообразно использовать следующие формы контроля:</w:t>
      </w:r>
    </w:p>
    <w:p w:rsidR="00F947EB" w:rsidRDefault="007547D9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занятия – конкурсы на повторение практических умений</w:t>
      </w:r>
    </w:p>
    <w:p w:rsidR="007547D9" w:rsidRDefault="007547D9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занятия на повторение и обобщение (после прохождения основных разделов программы)</w:t>
      </w:r>
    </w:p>
    <w:p w:rsidR="007547D9" w:rsidRDefault="007547D9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самопрезентация</w:t>
      </w:r>
      <w:r w:rsidR="00EE7034">
        <w:rPr>
          <w:sz w:val="24"/>
          <w:szCs w:val="24"/>
        </w:rPr>
        <w:t xml:space="preserve"> </w:t>
      </w:r>
      <w:r>
        <w:rPr>
          <w:sz w:val="24"/>
          <w:szCs w:val="24"/>
        </w:rPr>
        <w:t>(просмотр</w:t>
      </w:r>
      <w:r w:rsidR="00EE7034">
        <w:rPr>
          <w:sz w:val="24"/>
          <w:szCs w:val="24"/>
        </w:rPr>
        <w:t xml:space="preserve"> работ с их одновременной защитой ребенком)</w:t>
      </w:r>
    </w:p>
    <w:p w:rsidR="009230B9" w:rsidRDefault="00EE7034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участие в математических олимпиадах и конкурсах различного уровня.</w:t>
      </w:r>
    </w:p>
    <w:p w:rsidR="009230B9" w:rsidRDefault="009230B9" w:rsidP="009230B9">
      <w:pPr>
        <w:spacing w:after="0" w:line="240" w:lineRule="auto"/>
        <w:rPr>
          <w:sz w:val="24"/>
          <w:szCs w:val="24"/>
        </w:rPr>
      </w:pPr>
    </w:p>
    <w:p w:rsidR="00EE7034" w:rsidRDefault="009230B9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E7034">
        <w:rPr>
          <w:sz w:val="24"/>
          <w:szCs w:val="24"/>
        </w:rPr>
        <w:t xml:space="preserve"> Кроме того, необходимо систематическое наблюдение за воспитанниками в течение учебного года, включающего:</w:t>
      </w:r>
    </w:p>
    <w:p w:rsidR="009230B9" w:rsidRDefault="009230B9" w:rsidP="009230B9">
      <w:pPr>
        <w:spacing w:after="0" w:line="240" w:lineRule="auto"/>
        <w:rPr>
          <w:sz w:val="24"/>
          <w:szCs w:val="24"/>
        </w:rPr>
      </w:pPr>
    </w:p>
    <w:p w:rsidR="00EE7034" w:rsidRDefault="00EE7034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результативность и самостоятельную деятельность ребенка;</w:t>
      </w:r>
    </w:p>
    <w:p w:rsidR="00EE7034" w:rsidRDefault="00EE7034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активность;</w:t>
      </w:r>
    </w:p>
    <w:p w:rsidR="00F56725" w:rsidRDefault="00F56725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-аккуратность;</w:t>
      </w:r>
    </w:p>
    <w:p w:rsidR="00F56725" w:rsidRDefault="00F56725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творческий подход к знаниям;</w:t>
      </w:r>
    </w:p>
    <w:p w:rsidR="00F56725" w:rsidRDefault="00F56725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степень самостоятельности в их решении и выполнении и т.д.</w:t>
      </w:r>
    </w:p>
    <w:p w:rsidR="009230B9" w:rsidRDefault="009230B9" w:rsidP="009230B9">
      <w:pPr>
        <w:spacing w:after="0" w:line="240" w:lineRule="auto"/>
        <w:rPr>
          <w:sz w:val="24"/>
          <w:szCs w:val="24"/>
        </w:rPr>
      </w:pPr>
    </w:p>
    <w:p w:rsidR="009230B9" w:rsidRDefault="00B854CE" w:rsidP="009230B9">
      <w:pPr>
        <w:spacing w:after="0" w:line="240" w:lineRule="auto"/>
        <w:rPr>
          <w:b/>
          <w:sz w:val="32"/>
          <w:szCs w:val="32"/>
        </w:rPr>
      </w:pPr>
      <w:r w:rsidRPr="00B854CE">
        <w:rPr>
          <w:b/>
          <w:sz w:val="32"/>
          <w:szCs w:val="32"/>
        </w:rPr>
        <w:t>Методическое обеспечение программы</w:t>
      </w:r>
    </w:p>
    <w:p w:rsidR="00B854CE" w:rsidRPr="00B854CE" w:rsidRDefault="00774BFC" w:rsidP="009230B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854CE">
        <w:rPr>
          <w:b/>
          <w:sz w:val="24"/>
          <w:szCs w:val="24"/>
        </w:rPr>
        <w:t xml:space="preserve">  </w:t>
      </w:r>
      <w:r w:rsidR="00B854CE" w:rsidRPr="00B854CE">
        <w:rPr>
          <w:sz w:val="24"/>
          <w:szCs w:val="24"/>
        </w:rPr>
        <w:t>Результат реализации программы «Всезнайка» во многом зависит от подготовки помещения, материально-технического оснащения и учебного оборудования.</w:t>
      </w:r>
    </w:p>
    <w:p w:rsidR="00B854CE" w:rsidRPr="00B854CE" w:rsidRDefault="00B854CE" w:rsidP="009230B9">
      <w:pPr>
        <w:spacing w:after="0" w:line="240" w:lineRule="auto"/>
        <w:rPr>
          <w:sz w:val="24"/>
          <w:szCs w:val="24"/>
        </w:rPr>
      </w:pPr>
      <w:r w:rsidRPr="00B854CE">
        <w:rPr>
          <w:sz w:val="24"/>
          <w:szCs w:val="24"/>
        </w:rPr>
        <w:t xml:space="preserve">   </w:t>
      </w:r>
      <w:r w:rsidR="00774BFC">
        <w:rPr>
          <w:sz w:val="24"/>
          <w:szCs w:val="24"/>
        </w:rPr>
        <w:t xml:space="preserve"> </w:t>
      </w:r>
      <w:r w:rsidRPr="00B854CE">
        <w:rPr>
          <w:sz w:val="24"/>
          <w:szCs w:val="24"/>
        </w:rPr>
        <w:t xml:space="preserve">  Помещение для занятий должно быть светлым, сухим, теплым и по объему и размерам полезной площади соответствовать числу занимающихся воспитанников.</w:t>
      </w:r>
    </w:p>
    <w:p w:rsidR="00B854CE" w:rsidRPr="00B854CE" w:rsidRDefault="00B854CE" w:rsidP="009230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Оборудование:</w:t>
      </w:r>
    </w:p>
    <w:p w:rsidR="009230B9" w:rsidRDefault="00774BFC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854CE">
        <w:rPr>
          <w:sz w:val="24"/>
          <w:szCs w:val="24"/>
        </w:rPr>
        <w:t>Столы, стулья, музыкальный цен</w:t>
      </w:r>
      <w:r>
        <w:rPr>
          <w:sz w:val="24"/>
          <w:szCs w:val="24"/>
        </w:rPr>
        <w:t>т</w:t>
      </w:r>
      <w:r w:rsidR="00B854CE">
        <w:rPr>
          <w:sz w:val="24"/>
          <w:szCs w:val="24"/>
        </w:rPr>
        <w:t>р с аудиозаписями, стенды для демонстрации информационного, дидактического, наглядного материала, выставочных образцов.</w:t>
      </w:r>
    </w:p>
    <w:p w:rsidR="00B854CE" w:rsidRDefault="00B854CE" w:rsidP="009230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Размешение учебного оборудования должно соответствовать требованиям и нормам СанПина и правилам техники безопасности работы.</w:t>
      </w:r>
      <w:r w:rsidR="00774BFC">
        <w:rPr>
          <w:sz w:val="24"/>
          <w:szCs w:val="24"/>
        </w:rPr>
        <w:t xml:space="preserve"> Особое  внимание следует уделить рабочему месту воспитанника.</w:t>
      </w:r>
    </w:p>
    <w:p w:rsidR="00774BFC" w:rsidRDefault="00774BFC" w:rsidP="009230B9">
      <w:pPr>
        <w:spacing w:after="0" w:line="240" w:lineRule="auto"/>
        <w:rPr>
          <w:sz w:val="24"/>
          <w:szCs w:val="24"/>
        </w:rPr>
      </w:pPr>
      <w:r w:rsidRPr="00774BFC">
        <w:rPr>
          <w:b/>
          <w:sz w:val="24"/>
          <w:szCs w:val="24"/>
        </w:rPr>
        <w:t>Инструменты и приспособления:</w:t>
      </w:r>
      <w:r>
        <w:rPr>
          <w:sz w:val="24"/>
          <w:szCs w:val="24"/>
        </w:rPr>
        <w:t xml:space="preserve"> тетради, авторучки, линейки, карандаши, ножницы.</w:t>
      </w:r>
    </w:p>
    <w:p w:rsidR="00F56725" w:rsidRDefault="004500AF" w:rsidP="004500AF">
      <w:pPr>
        <w:rPr>
          <w:b/>
          <w:sz w:val="36"/>
          <w:szCs w:val="36"/>
        </w:rPr>
      </w:pPr>
      <w:r w:rsidRPr="00F56725">
        <w:rPr>
          <w:b/>
          <w:sz w:val="36"/>
          <w:szCs w:val="36"/>
        </w:rPr>
        <w:t>Литература:</w:t>
      </w:r>
    </w:p>
    <w:p w:rsidR="00F56725" w:rsidRDefault="00F56725" w:rsidP="00F56725">
      <w:pPr>
        <w:spacing w:after="0" w:line="240" w:lineRule="auto"/>
      </w:pPr>
      <w:r>
        <w:t xml:space="preserve">  </w:t>
      </w:r>
      <w:r w:rsidR="004500AF">
        <w:t>1.</w:t>
      </w:r>
      <w:r>
        <w:t>Агаркова Н.В. Нескучная математика 1-4 кл. Занимательная математика.</w:t>
      </w:r>
    </w:p>
    <w:p w:rsidR="00F56725" w:rsidRDefault="00F56725" w:rsidP="00F56725">
      <w:pPr>
        <w:spacing w:after="0" w:line="240" w:lineRule="auto"/>
      </w:pPr>
      <w:r>
        <w:t xml:space="preserve">     Волгоград</w:t>
      </w:r>
      <w:proofErr w:type="gramStart"/>
      <w:r>
        <w:t xml:space="preserve"> :</w:t>
      </w:r>
      <w:proofErr w:type="gramEnd"/>
      <w:r>
        <w:t xml:space="preserve">  «Учитель»,2007г.</w:t>
      </w:r>
    </w:p>
    <w:p w:rsidR="00327175" w:rsidRDefault="00327175" w:rsidP="00F56725">
      <w:pPr>
        <w:spacing w:after="0" w:line="240" w:lineRule="auto"/>
      </w:pPr>
    </w:p>
    <w:p w:rsidR="00F56725" w:rsidRDefault="00F56725" w:rsidP="00F56725">
      <w:pPr>
        <w:spacing w:after="0" w:line="240" w:lineRule="auto"/>
      </w:pPr>
      <w:r>
        <w:t>2. Симановский А.Э. «Развитие творческого мышления детей М: Академ книга\Учебник, 2002г.</w:t>
      </w:r>
    </w:p>
    <w:p w:rsidR="00327175" w:rsidRDefault="00327175" w:rsidP="00F56725">
      <w:pPr>
        <w:spacing w:after="0" w:line="240" w:lineRule="auto"/>
      </w:pPr>
    </w:p>
    <w:p w:rsidR="00F56725" w:rsidRDefault="00F56725" w:rsidP="00F56725">
      <w:pPr>
        <w:spacing w:after="0" w:line="240" w:lineRule="auto"/>
      </w:pPr>
      <w:r>
        <w:t>3.</w:t>
      </w:r>
      <w:r w:rsidR="00327175" w:rsidRPr="00327175">
        <w:t xml:space="preserve"> </w:t>
      </w:r>
      <w:r w:rsidR="00327175">
        <w:t>Зяблицева М.А. Развитие памяти и воображения у детей. Игры и упражнения, Ростов-на-Дону: Феникс, 2005</w:t>
      </w:r>
    </w:p>
    <w:p w:rsidR="00327175" w:rsidRDefault="00327175" w:rsidP="00F56725">
      <w:pPr>
        <w:spacing w:after="0" w:line="240" w:lineRule="auto"/>
      </w:pPr>
    </w:p>
    <w:p w:rsidR="00C839D3" w:rsidRDefault="00327175" w:rsidP="00C839D3">
      <w:pPr>
        <w:jc w:val="center"/>
      </w:pPr>
      <w:r>
        <w:t>4.</w:t>
      </w:r>
      <w:r w:rsidR="004500AF">
        <w:t xml:space="preserve"> </w:t>
      </w:r>
      <w:r>
        <w:t>Сахаров Н.П.АменицынН.Н. «Забавная арифметика» С-ПБ</w:t>
      </w:r>
      <w:proofErr w:type="gramStart"/>
      <w:r>
        <w:t>:»</w:t>
      </w:r>
      <w:proofErr w:type="gramEnd"/>
      <w:r>
        <w:t>Лань», 1995г.</w:t>
      </w:r>
    </w:p>
    <w:sectPr w:rsidR="00C839D3" w:rsidSect="00FF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0AF"/>
    <w:rsid w:val="000027DB"/>
    <w:rsid w:val="00007C8F"/>
    <w:rsid w:val="0006044D"/>
    <w:rsid w:val="000D11DC"/>
    <w:rsid w:val="000D31AF"/>
    <w:rsid w:val="0010741F"/>
    <w:rsid w:val="00141458"/>
    <w:rsid w:val="001661CC"/>
    <w:rsid w:val="0027404C"/>
    <w:rsid w:val="002905ED"/>
    <w:rsid w:val="002E2ED0"/>
    <w:rsid w:val="00327175"/>
    <w:rsid w:val="00397751"/>
    <w:rsid w:val="00444484"/>
    <w:rsid w:val="004500AF"/>
    <w:rsid w:val="0046189D"/>
    <w:rsid w:val="004B2BA7"/>
    <w:rsid w:val="00561FD0"/>
    <w:rsid w:val="005E5E8E"/>
    <w:rsid w:val="006658F8"/>
    <w:rsid w:val="00687E7F"/>
    <w:rsid w:val="00754041"/>
    <w:rsid w:val="007547D9"/>
    <w:rsid w:val="007660FA"/>
    <w:rsid w:val="00774BFC"/>
    <w:rsid w:val="00780AA8"/>
    <w:rsid w:val="007D5664"/>
    <w:rsid w:val="007F6FE2"/>
    <w:rsid w:val="00822B8C"/>
    <w:rsid w:val="00870D3E"/>
    <w:rsid w:val="00901B8B"/>
    <w:rsid w:val="0090704E"/>
    <w:rsid w:val="009079AF"/>
    <w:rsid w:val="00920E5E"/>
    <w:rsid w:val="009230B9"/>
    <w:rsid w:val="00932762"/>
    <w:rsid w:val="00973F09"/>
    <w:rsid w:val="009935E2"/>
    <w:rsid w:val="009B0BE2"/>
    <w:rsid w:val="00AB1C13"/>
    <w:rsid w:val="00AE450E"/>
    <w:rsid w:val="00B10680"/>
    <w:rsid w:val="00B854CE"/>
    <w:rsid w:val="00B8663E"/>
    <w:rsid w:val="00B9005B"/>
    <w:rsid w:val="00B93EEC"/>
    <w:rsid w:val="00BC0845"/>
    <w:rsid w:val="00BC0BCB"/>
    <w:rsid w:val="00C839D3"/>
    <w:rsid w:val="00D42046"/>
    <w:rsid w:val="00D56A20"/>
    <w:rsid w:val="00D86CA1"/>
    <w:rsid w:val="00D9078F"/>
    <w:rsid w:val="00DC10E1"/>
    <w:rsid w:val="00DC52A5"/>
    <w:rsid w:val="00E32F1F"/>
    <w:rsid w:val="00E3692B"/>
    <w:rsid w:val="00E507BB"/>
    <w:rsid w:val="00E75804"/>
    <w:rsid w:val="00EB1AD6"/>
    <w:rsid w:val="00EE7034"/>
    <w:rsid w:val="00F50C14"/>
    <w:rsid w:val="00F56725"/>
    <w:rsid w:val="00F947EB"/>
    <w:rsid w:val="00FF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BC5F-0C3D-476C-ACD8-A22FDD8D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2015-03-16T12:30:00Z</dcterms:created>
  <dcterms:modified xsi:type="dcterms:W3CDTF">2019-03-15T10:53:00Z</dcterms:modified>
</cp:coreProperties>
</file>